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00FE7" w14:textId="43B03C0B" w:rsidR="00FC518D" w:rsidRDefault="00FC518D" w:rsidP="00FC518D">
      <w:pPr>
        <w:jc w:val="center"/>
        <w:rPr>
          <w:b/>
          <w:bCs/>
          <w:sz w:val="52"/>
          <w:szCs w:val="52"/>
        </w:rPr>
      </w:pPr>
      <w:r w:rsidRPr="00F50B2F">
        <w:rPr>
          <w:b/>
          <w:bCs/>
          <w:sz w:val="52"/>
          <w:szCs w:val="52"/>
        </w:rPr>
        <w:t xml:space="preserve">Challenge </w:t>
      </w:r>
      <w:r>
        <w:rPr>
          <w:b/>
          <w:bCs/>
          <w:sz w:val="52"/>
          <w:szCs w:val="52"/>
        </w:rPr>
        <w:t>2</w:t>
      </w:r>
    </w:p>
    <w:p w14:paraId="5BAE88C8" w14:textId="7FE7F87B" w:rsidR="00FC518D" w:rsidRDefault="00FC518D" w:rsidP="00FC518D">
      <w:pPr>
        <w:jc w:val="center"/>
        <w:rPr>
          <w:b/>
          <w:bCs/>
          <w:sz w:val="52"/>
          <w:szCs w:val="52"/>
        </w:rPr>
      </w:pPr>
      <w:r w:rsidRPr="00FC518D">
        <w:rPr>
          <w:b/>
          <w:bCs/>
          <w:sz w:val="52"/>
          <w:szCs w:val="52"/>
        </w:rPr>
        <w:t xml:space="preserve">Automated Document </w:t>
      </w:r>
      <w:r w:rsidRPr="00FC518D">
        <w:rPr>
          <w:b/>
          <w:bCs/>
          <w:sz w:val="52"/>
          <w:szCs w:val="52"/>
        </w:rPr>
        <w:t>ingestion system</w:t>
      </w:r>
    </w:p>
    <w:p w14:paraId="56BD3476" w14:textId="77777777" w:rsidR="00FC518D" w:rsidRDefault="00FC518D" w:rsidP="00FC518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This document will provide a step-by-step guide to configure and run the entire solution. For the ease of navigation, the guide is divided into 6 different key steps. </w:t>
      </w:r>
    </w:p>
    <w:p w14:paraId="33926A3C" w14:textId="77777777" w:rsidR="00FC518D" w:rsidRDefault="00FC518D" w:rsidP="001F2924">
      <w:pPr>
        <w:pStyle w:val="ListParagraph"/>
        <w:ind w:left="108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Prerequisites </w:t>
      </w:r>
    </w:p>
    <w:p w14:paraId="13025D29" w14:textId="2EC54030" w:rsidR="00FC518D" w:rsidRDefault="00FC518D" w:rsidP="00FC518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Deploying and configuring </w:t>
      </w:r>
      <w:r>
        <w:rPr>
          <w:b/>
          <w:bCs/>
          <w:sz w:val="28"/>
          <w:szCs w:val="28"/>
        </w:rPr>
        <w:t xml:space="preserve">Forms Recognizer </w:t>
      </w:r>
    </w:p>
    <w:p w14:paraId="5CBCADCF" w14:textId="39D2A11D" w:rsidR="00FC518D" w:rsidRDefault="00FC518D" w:rsidP="00FC518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Deploying and configuring </w:t>
      </w:r>
      <w:r>
        <w:rPr>
          <w:b/>
          <w:bCs/>
          <w:sz w:val="28"/>
          <w:szCs w:val="28"/>
        </w:rPr>
        <w:t xml:space="preserve">Storage account </w:t>
      </w:r>
    </w:p>
    <w:p w14:paraId="4D64B5B7" w14:textId="5754BF75" w:rsidR="00FC518D" w:rsidRDefault="00FC518D" w:rsidP="00FC518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Training and testing </w:t>
      </w:r>
      <w:r>
        <w:rPr>
          <w:b/>
          <w:bCs/>
          <w:sz w:val="28"/>
          <w:szCs w:val="28"/>
        </w:rPr>
        <w:t>Forms Recognizer</w:t>
      </w:r>
    </w:p>
    <w:p w14:paraId="2B9C0D51" w14:textId="686F0F27" w:rsidR="00FC518D" w:rsidRDefault="00FC518D" w:rsidP="00FC518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bookmarkStart w:id="0" w:name="_Hlk80946720"/>
      <w:r>
        <w:rPr>
          <w:b/>
          <w:bCs/>
          <w:sz w:val="28"/>
          <w:szCs w:val="28"/>
        </w:rPr>
        <w:t xml:space="preserve">Creating </w:t>
      </w:r>
      <w:r>
        <w:rPr>
          <w:b/>
          <w:bCs/>
          <w:sz w:val="28"/>
          <w:szCs w:val="28"/>
        </w:rPr>
        <w:t xml:space="preserve">Automation with Logic app and cosmos DB </w:t>
      </w:r>
    </w:p>
    <w:bookmarkEnd w:id="0"/>
    <w:p w14:paraId="1CB79C1E" w14:textId="77777777" w:rsidR="00FC518D" w:rsidRDefault="00FC518D" w:rsidP="00FC518D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End to End test</w:t>
      </w:r>
    </w:p>
    <w:p w14:paraId="7E60806B" w14:textId="77777777" w:rsidR="00FC518D" w:rsidRDefault="00FC518D" w:rsidP="00FC518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p.s.  In certain steps you will need to use exact names or settings as provided in the guide, these are highlighted in the </w:t>
      </w:r>
      <w:r w:rsidRPr="00A960F2">
        <w:rPr>
          <w:b/>
          <w:bCs/>
          <w:color w:val="FF0000"/>
          <w:sz w:val="28"/>
          <w:szCs w:val="28"/>
        </w:rPr>
        <w:t xml:space="preserve">red </w:t>
      </w:r>
      <w:r>
        <w:rPr>
          <w:b/>
          <w:bCs/>
          <w:sz w:val="28"/>
          <w:szCs w:val="28"/>
        </w:rPr>
        <w:t xml:space="preserve">in the guide. </w:t>
      </w:r>
    </w:p>
    <w:p w14:paraId="0134841E" w14:textId="77777777" w:rsidR="00FC518D" w:rsidRDefault="00FC518D" w:rsidP="00FC518D">
      <w:pPr>
        <w:jc w:val="center"/>
        <w:rPr>
          <w:b/>
          <w:bCs/>
          <w:sz w:val="52"/>
          <w:szCs w:val="52"/>
        </w:rPr>
      </w:pPr>
    </w:p>
    <w:p w14:paraId="4AD3B03D" w14:textId="0054771C" w:rsidR="00FC518D" w:rsidRPr="00FC518D" w:rsidRDefault="00FC518D" w:rsidP="00FC518D">
      <w:pPr>
        <w:jc w:val="center"/>
        <w:rPr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436A164F" wp14:editId="76F7124E">
            <wp:extent cx="5943600" cy="3343275"/>
            <wp:effectExtent l="0" t="0" r="0" b="9525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303A" w14:textId="77777777" w:rsidR="00FC518D" w:rsidRPr="008A5E61" w:rsidRDefault="00FC518D" w:rsidP="00FC518D">
      <w:pPr>
        <w:pStyle w:val="Heading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r w:rsidRPr="008A5E61">
        <w:rPr>
          <w:rFonts w:ascii="Segoe UI" w:hAnsi="Segoe UI" w:cs="Segoe UI"/>
          <w:color w:val="24292E"/>
        </w:rPr>
        <w:lastRenderedPageBreak/>
        <w:t>Step 0 - Before you start (Pre-requisites)</w:t>
      </w:r>
    </w:p>
    <w:p w14:paraId="7BDDF044" w14:textId="77777777" w:rsidR="00FC518D" w:rsidRDefault="00FC518D" w:rsidP="00FC518D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These are the key pre-requisites to deploy this solution:</w:t>
      </w:r>
    </w:p>
    <w:p w14:paraId="0C5760AF" w14:textId="77777777" w:rsidR="00FC518D" w:rsidRDefault="00FC518D" w:rsidP="00FC518D">
      <w:pPr>
        <w:pStyle w:val="NormalWeb"/>
        <w:numPr>
          <w:ilvl w:val="0"/>
          <w:numId w:val="2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You need a Microsoft Azure account to create the services used in this solution. You can create a </w:t>
      </w:r>
      <w:hyperlink r:id="rId9" w:history="1">
        <w:r>
          <w:rPr>
            <w:rStyle w:val="Hyperlink"/>
            <w:rFonts w:ascii="Segoe UI" w:hAnsi="Segoe UI" w:cs="Segoe UI"/>
          </w:rPr>
          <w:t>free account</w:t>
        </w:r>
      </w:hyperlink>
      <w:r>
        <w:rPr>
          <w:rFonts w:ascii="Segoe UI" w:hAnsi="Segoe UI" w:cs="Segoe UI"/>
          <w:color w:val="24292E"/>
        </w:rPr>
        <w:t>, use your MSDN account, or any other subscription where you have permission to create Azure services.</w:t>
      </w:r>
    </w:p>
    <w:p w14:paraId="0F24D658" w14:textId="77777777" w:rsidR="00FC518D" w:rsidRDefault="00FC518D" w:rsidP="00FC518D">
      <w:pPr>
        <w:pStyle w:val="NormalWeb"/>
        <w:numPr>
          <w:ilvl w:val="0"/>
          <w:numId w:val="2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Go to the github repo for the hack  </w:t>
      </w:r>
      <w:hyperlink r:id="rId10" w:history="1">
        <w:r w:rsidRPr="00D349AA">
          <w:rPr>
            <w:rStyle w:val="Hyperlink"/>
            <w:rFonts w:ascii="Segoe UI" w:hAnsi="Segoe UI" w:cs="Segoe UI"/>
          </w:rPr>
          <w:t>https://github.com/shkumar64/msbankinghack</w:t>
        </w:r>
      </w:hyperlink>
    </w:p>
    <w:p w14:paraId="133FAD5C" w14:textId="77777777" w:rsidR="00FC518D" w:rsidRDefault="00FC518D" w:rsidP="00FC518D">
      <w:pPr>
        <w:pStyle w:val="NormalWeb"/>
        <w:shd w:val="clear" w:color="auto" w:fill="FFFFFF"/>
        <w:spacing w:before="240" w:beforeAutospacing="0" w:after="240" w:afterAutospacing="0"/>
        <w:ind w:left="72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Click on code and download Zip.  Create a folder on your PC and unzip the contents</w:t>
      </w:r>
    </w:p>
    <w:p w14:paraId="5AFC38CD" w14:textId="77777777" w:rsidR="00FC518D" w:rsidRPr="00F50B2F" w:rsidRDefault="00FC518D" w:rsidP="00FC518D">
      <w:pPr>
        <w:rPr>
          <w:b/>
          <w:bCs/>
          <w:sz w:val="52"/>
          <w:szCs w:val="52"/>
        </w:rPr>
      </w:pPr>
    </w:p>
    <w:p w14:paraId="15C3A4B6" w14:textId="2A7979BF" w:rsidR="00FC518D" w:rsidRPr="00B7089F" w:rsidRDefault="00FC518D" w:rsidP="00FC518D">
      <w:pPr>
        <w:pStyle w:val="Heading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r w:rsidRPr="00B7089F">
        <w:rPr>
          <w:rFonts w:ascii="Segoe UI" w:hAnsi="Segoe UI" w:cs="Segoe UI"/>
          <w:color w:val="24292E"/>
        </w:rPr>
        <w:t xml:space="preserve">Step 1 – Provision and Configure </w:t>
      </w:r>
      <w:r>
        <w:rPr>
          <w:rFonts w:ascii="Segoe UI" w:hAnsi="Segoe UI" w:cs="Segoe UI"/>
          <w:color w:val="24292E"/>
        </w:rPr>
        <w:t xml:space="preserve">Forms Recognizer </w:t>
      </w:r>
    </w:p>
    <w:p w14:paraId="0D92940A" w14:textId="77777777" w:rsidR="00FC518D" w:rsidRPr="00B7089F" w:rsidRDefault="00FC518D" w:rsidP="00FC518D">
      <w:pPr>
        <w:pStyle w:val="Heading1"/>
        <w:numPr>
          <w:ilvl w:val="0"/>
          <w:numId w:val="3"/>
        </w:numPr>
        <w:shd w:val="clear" w:color="auto" w:fill="FFFFFF"/>
        <w:tabs>
          <w:tab w:val="num" w:pos="360"/>
        </w:tabs>
        <w:spacing w:before="360" w:beforeAutospacing="0" w:after="240" w:afterAutospacing="0"/>
        <w:ind w:left="0" w:firstLine="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B7089F"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Long onto Azure portal with your credentials – ms.portal.azure.com </w:t>
      </w:r>
    </w:p>
    <w:p w14:paraId="4B4606C5" w14:textId="59A6963F" w:rsidR="00FC518D" w:rsidRPr="00FC518D" w:rsidRDefault="00FC518D" w:rsidP="00FC518D">
      <w:pPr>
        <w:pStyle w:val="Heading1"/>
        <w:numPr>
          <w:ilvl w:val="0"/>
          <w:numId w:val="3"/>
        </w:numPr>
        <w:shd w:val="clear" w:color="auto" w:fill="FFFFFF"/>
        <w:tabs>
          <w:tab w:val="num" w:pos="360"/>
        </w:tabs>
        <w:spacing w:before="360" w:beforeAutospacing="0" w:after="240" w:afterAutospacing="0"/>
        <w:ind w:left="0" w:firstLine="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B7089F"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Create a resource group and name it </w:t>
      </w:r>
      <w:r w:rsidRPr="00A960F2">
        <w:rPr>
          <w:rFonts w:ascii="Segoe UI" w:hAnsi="Segoe UI" w:cs="Segoe UI"/>
          <w:b w:val="0"/>
          <w:bCs w:val="0"/>
          <w:sz w:val="24"/>
          <w:szCs w:val="24"/>
        </w:rPr>
        <w:t>FSIBankinghack</w:t>
      </w:r>
      <w:r>
        <w:rPr>
          <w:rFonts w:ascii="Segoe UI" w:hAnsi="Segoe UI" w:cs="Segoe UI"/>
          <w:b w:val="0"/>
          <w:bCs w:val="0"/>
          <w:sz w:val="24"/>
          <w:szCs w:val="24"/>
        </w:rPr>
        <w:t xml:space="preserve"> (or any name of choice)</w:t>
      </w:r>
      <w:r>
        <w:rPr>
          <w:rFonts w:ascii="Segoe UI" w:hAnsi="Segoe UI" w:cs="Segoe UI"/>
          <w:b w:val="0"/>
          <w:bCs w:val="0"/>
          <w:sz w:val="24"/>
          <w:szCs w:val="24"/>
        </w:rPr>
        <w:t xml:space="preserve"> you can keep using the same resource group as challenge 1.</w:t>
      </w:r>
    </w:p>
    <w:p w14:paraId="66DEDD67" w14:textId="2654DF95" w:rsidR="00FC518D" w:rsidRPr="00FC518D" w:rsidRDefault="00FC518D" w:rsidP="00FC518D">
      <w:pPr>
        <w:pStyle w:val="Heading1"/>
        <w:numPr>
          <w:ilvl w:val="0"/>
          <w:numId w:val="3"/>
        </w:numPr>
        <w:shd w:val="clear" w:color="auto" w:fill="FFFFFF"/>
        <w:tabs>
          <w:tab w:val="num" w:pos="360"/>
        </w:tabs>
        <w:spacing w:before="360" w:beforeAutospacing="0" w:after="240" w:afterAutospacing="0"/>
        <w:ind w:left="0" w:firstLine="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>
        <w:rPr>
          <w:rFonts w:ascii="Segoe UI" w:hAnsi="Segoe UI" w:cs="Segoe UI"/>
          <w:b w:val="0"/>
          <w:bCs w:val="0"/>
          <w:sz w:val="24"/>
          <w:szCs w:val="24"/>
        </w:rPr>
        <w:t>Search for Forms Recognizer on the search bar and click on create button</w:t>
      </w:r>
    </w:p>
    <w:p w14:paraId="21121AF1" w14:textId="7A6C6F6A" w:rsidR="00FC518D" w:rsidRDefault="00FC518D" w:rsidP="00FC518D">
      <w:pPr>
        <w:pStyle w:val="Heading1"/>
        <w:numPr>
          <w:ilvl w:val="0"/>
          <w:numId w:val="3"/>
        </w:numPr>
        <w:shd w:val="clear" w:color="auto" w:fill="FFFFFF"/>
        <w:tabs>
          <w:tab w:val="num" w:pos="360"/>
        </w:tabs>
        <w:spacing w:before="360" w:beforeAutospacing="0" w:after="240" w:afterAutospacing="0"/>
        <w:ind w:left="0" w:firstLine="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BD2ACA">
        <w:lastRenderedPageBreak/>
        <w:drawing>
          <wp:inline distT="0" distB="0" distL="0" distR="0" wp14:anchorId="776E7BBC" wp14:editId="6644DA02">
            <wp:extent cx="5123910" cy="4791075"/>
            <wp:effectExtent l="0" t="0" r="635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5519" cy="479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2C9B" w14:textId="70674C61" w:rsidR="00FC518D" w:rsidRDefault="00FC518D" w:rsidP="00FC518D">
      <w:pPr>
        <w:pStyle w:val="Heading1"/>
        <w:numPr>
          <w:ilvl w:val="0"/>
          <w:numId w:val="3"/>
        </w:numPr>
        <w:shd w:val="clear" w:color="auto" w:fill="FFFFFF"/>
        <w:tabs>
          <w:tab w:val="num" w:pos="360"/>
        </w:tabs>
        <w:spacing w:before="360" w:beforeAutospacing="0" w:after="240" w:afterAutospacing="0"/>
        <w:ind w:left="0" w:firstLine="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Choose a name and select standard S0 as pricing tier and choose review plus create. </w:t>
      </w:r>
    </w:p>
    <w:p w14:paraId="34F077D3" w14:textId="77777777" w:rsidR="00FC518D" w:rsidRDefault="00FC518D" w:rsidP="00FC518D">
      <w:pPr>
        <w:pStyle w:val="Heading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r w:rsidRPr="00B7089F">
        <w:rPr>
          <w:rFonts w:ascii="Segoe UI" w:hAnsi="Segoe UI" w:cs="Segoe UI"/>
          <w:color w:val="24292E"/>
        </w:rPr>
        <w:t xml:space="preserve">Step </w:t>
      </w:r>
      <w:r>
        <w:rPr>
          <w:rFonts w:ascii="Segoe UI" w:hAnsi="Segoe UI" w:cs="Segoe UI"/>
          <w:color w:val="24292E"/>
        </w:rPr>
        <w:t>2</w:t>
      </w:r>
      <w:r w:rsidRPr="00B7089F">
        <w:rPr>
          <w:rFonts w:ascii="Segoe UI" w:hAnsi="Segoe UI" w:cs="Segoe UI"/>
          <w:color w:val="24292E"/>
        </w:rPr>
        <w:t xml:space="preserve"> – Provision and Configure </w:t>
      </w:r>
      <w:r>
        <w:rPr>
          <w:rFonts w:ascii="Segoe UI" w:hAnsi="Segoe UI" w:cs="Segoe UI"/>
          <w:color w:val="24292E"/>
        </w:rPr>
        <w:t>Storage Account</w:t>
      </w:r>
    </w:p>
    <w:p w14:paraId="73D9F04C" w14:textId="30660020" w:rsidR="00FC518D" w:rsidRDefault="00FC518D" w:rsidP="00FC518D">
      <w:pPr>
        <w:pStyle w:val="Heading1"/>
        <w:shd w:val="clear" w:color="auto" w:fill="FFFFFF"/>
        <w:spacing w:before="360" w:beforeAutospacing="0" w:after="240" w:afterAutospacing="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Forms recognizer needs a storage account to train models, so let’s create one. </w:t>
      </w:r>
    </w:p>
    <w:p w14:paraId="541F991A" w14:textId="68DEFEB1" w:rsidR="00FC518D" w:rsidRDefault="00FC518D" w:rsidP="00FC518D">
      <w:pPr>
        <w:pStyle w:val="Heading1"/>
        <w:numPr>
          <w:ilvl w:val="0"/>
          <w:numId w:val="4"/>
        </w:numPr>
        <w:shd w:val="clear" w:color="auto" w:fill="FFFFFF"/>
        <w:spacing w:before="360" w:beforeAutospacing="0" w:after="240" w:afterAutospacing="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Search for storage account on top </w:t>
      </w:r>
      <w:r w:rsidR="00FB224E">
        <w:rPr>
          <w:rFonts w:ascii="Segoe UI" w:hAnsi="Segoe UI" w:cs="Segoe UI"/>
          <w:b w:val="0"/>
          <w:bCs w:val="0"/>
          <w:color w:val="24292E"/>
          <w:sz w:val="24"/>
          <w:szCs w:val="24"/>
        </w:rPr>
        <w:t>search</w:t>
      </w:r>
      <w:r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 bar </w:t>
      </w:r>
    </w:p>
    <w:p w14:paraId="4DDDAE28" w14:textId="3309B167" w:rsidR="00FB224E" w:rsidRDefault="00FB224E" w:rsidP="00FC518D">
      <w:pPr>
        <w:pStyle w:val="Heading1"/>
        <w:numPr>
          <w:ilvl w:val="0"/>
          <w:numId w:val="4"/>
        </w:numPr>
        <w:shd w:val="clear" w:color="auto" w:fill="FFFFFF"/>
        <w:spacing w:before="360" w:beforeAutospacing="0" w:after="240" w:afterAutospacing="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BD2ACA">
        <w:lastRenderedPageBreak/>
        <w:drawing>
          <wp:inline distT="0" distB="0" distL="0" distR="0" wp14:anchorId="5CCED570" wp14:editId="79BC7D7C">
            <wp:extent cx="1404518" cy="2184917"/>
            <wp:effectExtent l="0" t="0" r="5715" b="635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14310" cy="220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8BC5" w14:textId="650E8F0A" w:rsidR="00FB224E" w:rsidRDefault="00FB224E" w:rsidP="00FC518D">
      <w:pPr>
        <w:pStyle w:val="Heading1"/>
        <w:numPr>
          <w:ilvl w:val="0"/>
          <w:numId w:val="4"/>
        </w:numPr>
        <w:shd w:val="clear" w:color="auto" w:fill="FFFFFF"/>
        <w:spacing w:before="360" w:beforeAutospacing="0" w:after="240" w:afterAutospacing="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>
        <w:rPr>
          <w:rFonts w:ascii="Segoe UI" w:hAnsi="Segoe UI" w:cs="Segoe UI"/>
          <w:b w:val="0"/>
          <w:bCs w:val="0"/>
          <w:color w:val="24292E"/>
          <w:sz w:val="24"/>
          <w:szCs w:val="24"/>
        </w:rPr>
        <w:t>Choose the same resource group and standard then click on create</w:t>
      </w:r>
    </w:p>
    <w:p w14:paraId="7A925529" w14:textId="00A9C994" w:rsidR="00FB224E" w:rsidRDefault="00FB224E" w:rsidP="00FB224E">
      <w:pPr>
        <w:pStyle w:val="Heading1"/>
        <w:shd w:val="clear" w:color="auto" w:fill="FFFFFF"/>
        <w:spacing w:before="360" w:beforeAutospacing="0" w:after="240" w:afterAutospacing="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BD2ACA">
        <w:drawing>
          <wp:inline distT="0" distB="0" distL="0" distR="0" wp14:anchorId="7856E857" wp14:editId="360B487A">
            <wp:extent cx="2392070" cy="2366003"/>
            <wp:effectExtent l="0" t="0" r="8255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9305" cy="237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EEF0" w14:textId="2B9FBF13" w:rsidR="00FB224E" w:rsidRDefault="00FB224E" w:rsidP="00FB224E">
      <w:pPr>
        <w:pStyle w:val="Heading1"/>
        <w:numPr>
          <w:ilvl w:val="0"/>
          <w:numId w:val="4"/>
        </w:numPr>
        <w:shd w:val="clear" w:color="auto" w:fill="FFFFFF"/>
        <w:spacing w:before="360" w:beforeAutospacing="0" w:after="240" w:afterAutospacing="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Go to the storage account and create 2 containers named </w:t>
      </w:r>
      <w:r w:rsidRPr="00FB224E">
        <w:rPr>
          <w:rFonts w:ascii="Segoe UI" w:hAnsi="Segoe UI" w:cs="Segoe UI"/>
          <w:b w:val="0"/>
          <w:bCs w:val="0"/>
          <w:color w:val="FF0000"/>
          <w:sz w:val="24"/>
          <w:szCs w:val="24"/>
        </w:rPr>
        <w:t xml:space="preserve">training </w:t>
      </w:r>
      <w:r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and </w:t>
      </w:r>
      <w:r w:rsidRPr="00FB224E">
        <w:rPr>
          <w:rFonts w:ascii="Segoe UI" w:hAnsi="Segoe UI" w:cs="Segoe UI"/>
          <w:b w:val="0"/>
          <w:bCs w:val="0"/>
          <w:color w:val="FF0000"/>
          <w:sz w:val="24"/>
          <w:szCs w:val="24"/>
        </w:rPr>
        <w:t>ingestion</w:t>
      </w:r>
      <w:r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. Choose </w:t>
      </w:r>
      <w:r w:rsidR="001F2924">
        <w:rPr>
          <w:rFonts w:ascii="Segoe UI" w:hAnsi="Segoe UI" w:cs="Segoe UI"/>
          <w:b w:val="0"/>
          <w:bCs w:val="0"/>
          <w:color w:val="24292E"/>
          <w:sz w:val="24"/>
          <w:szCs w:val="24"/>
        </w:rPr>
        <w:t>Private</w:t>
      </w:r>
      <w:r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 for this use case</w:t>
      </w:r>
    </w:p>
    <w:p w14:paraId="4FF0474F" w14:textId="33AC7BE3" w:rsidR="00FB224E" w:rsidRDefault="001F2924" w:rsidP="00FB224E">
      <w:pPr>
        <w:pStyle w:val="Heading1"/>
        <w:shd w:val="clear" w:color="auto" w:fill="FFFFFF"/>
        <w:spacing w:before="360" w:beforeAutospacing="0" w:after="240" w:afterAutospacing="0"/>
        <w:ind w:left="108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1F2924">
        <w:rPr>
          <w:rFonts w:ascii="Segoe UI" w:hAnsi="Segoe UI" w:cs="Segoe UI"/>
          <w:b w:val="0"/>
          <w:bCs w:val="0"/>
          <w:color w:val="24292E"/>
          <w:sz w:val="24"/>
          <w:szCs w:val="24"/>
        </w:rPr>
        <w:lastRenderedPageBreak/>
        <w:drawing>
          <wp:inline distT="0" distB="0" distL="0" distR="0" wp14:anchorId="7B198FD9" wp14:editId="67EC615A">
            <wp:extent cx="1667865" cy="3187191"/>
            <wp:effectExtent l="0" t="0" r="889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71444" cy="31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494F" w14:textId="6EF93B7B" w:rsidR="00FB224E" w:rsidRDefault="00FB224E" w:rsidP="00FB224E">
      <w:pPr>
        <w:pStyle w:val="Heading1"/>
        <w:numPr>
          <w:ilvl w:val="0"/>
          <w:numId w:val="4"/>
        </w:numPr>
        <w:shd w:val="clear" w:color="auto" w:fill="FFFFFF"/>
        <w:spacing w:before="360" w:beforeAutospacing="0" w:after="240" w:afterAutospacing="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Go to the training container and select upload, navigate to challenge2/Forms in the content downloaded as part of step-0 and upload all 5 forms. </w:t>
      </w:r>
    </w:p>
    <w:p w14:paraId="6A6BC169" w14:textId="42E7D05B" w:rsidR="00A554B3" w:rsidRDefault="00A554B3" w:rsidP="00A554B3">
      <w:pPr>
        <w:pStyle w:val="Heading1"/>
        <w:shd w:val="clear" w:color="auto" w:fill="FFFFFF"/>
        <w:spacing w:before="360" w:beforeAutospacing="0" w:after="240" w:afterAutospacing="0"/>
        <w:ind w:left="108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BD2ACA">
        <w:drawing>
          <wp:inline distT="0" distB="0" distL="0" distR="0" wp14:anchorId="52310C86" wp14:editId="752C2BA0">
            <wp:extent cx="5943600" cy="3291840"/>
            <wp:effectExtent l="0" t="0" r="0" b="3810"/>
            <wp:docPr id="5" name="Picture 5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creenshot, monitor,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F8F3" w14:textId="08EDB2D9" w:rsidR="00FC518D" w:rsidRDefault="00FB224E" w:rsidP="00FB224E">
      <w:pPr>
        <w:pStyle w:val="Heading1"/>
        <w:numPr>
          <w:ilvl w:val="0"/>
          <w:numId w:val="4"/>
        </w:numPr>
        <w:shd w:val="clear" w:color="auto" w:fill="FFFFFF"/>
        <w:spacing w:before="360" w:beforeAutospacing="0" w:after="240" w:afterAutospacing="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 Forms recognizer labeling tool requires CORS to be enabled on the </w:t>
      </w:r>
      <w:r w:rsidR="001F2924">
        <w:rPr>
          <w:rFonts w:ascii="Segoe UI" w:hAnsi="Segoe UI" w:cs="Segoe UI"/>
          <w:b w:val="0"/>
          <w:bCs w:val="0"/>
          <w:color w:val="24292E"/>
          <w:sz w:val="24"/>
          <w:szCs w:val="24"/>
        </w:rPr>
        <w:t>storage account. On the main storage account page, scroll down to settings and select Resource Sharing(CORS)</w:t>
      </w:r>
    </w:p>
    <w:p w14:paraId="21F2DBA4" w14:textId="7CE8DC19" w:rsidR="001F2924" w:rsidRDefault="001F2924" w:rsidP="001F2924">
      <w:pPr>
        <w:pStyle w:val="Heading1"/>
        <w:shd w:val="clear" w:color="auto" w:fill="FFFFFF"/>
        <w:spacing w:before="360" w:beforeAutospacing="0" w:after="240" w:afterAutospacing="0"/>
        <w:ind w:left="108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1F2924">
        <w:rPr>
          <w:rFonts w:ascii="Segoe UI" w:hAnsi="Segoe UI" w:cs="Segoe UI"/>
          <w:b w:val="0"/>
          <w:bCs w:val="0"/>
          <w:color w:val="24292E"/>
          <w:sz w:val="24"/>
          <w:szCs w:val="24"/>
        </w:rPr>
        <w:lastRenderedPageBreak/>
        <w:drawing>
          <wp:inline distT="0" distB="0" distL="0" distR="0" wp14:anchorId="0C50A6F1" wp14:editId="0B96091A">
            <wp:extent cx="5943600" cy="2574290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E83A" w14:textId="0AE49949" w:rsidR="00FC518D" w:rsidRPr="00B7089F" w:rsidRDefault="00FC518D" w:rsidP="00FC518D">
      <w:pPr>
        <w:pStyle w:val="Heading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</w:p>
    <w:p w14:paraId="45EA2AFC" w14:textId="6A002DCF" w:rsidR="00FC518D" w:rsidRDefault="001F2924" w:rsidP="001F2924">
      <w:pPr>
        <w:pStyle w:val="Heading1"/>
        <w:numPr>
          <w:ilvl w:val="0"/>
          <w:numId w:val="4"/>
        </w:numPr>
        <w:shd w:val="clear" w:color="auto" w:fill="FFFFFF"/>
        <w:spacing w:before="360" w:beforeAutospacing="0" w:after="240" w:afterAutospacing="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>
        <w:rPr>
          <w:rFonts w:ascii="Segoe UI" w:hAnsi="Segoe UI" w:cs="Segoe UI"/>
          <w:b w:val="0"/>
          <w:bCs w:val="0"/>
          <w:color w:val="24292E"/>
          <w:sz w:val="24"/>
          <w:szCs w:val="24"/>
        </w:rPr>
        <w:t>Add settings as below and select save</w:t>
      </w:r>
    </w:p>
    <w:p w14:paraId="23EA5BEE" w14:textId="77300182" w:rsidR="001F2924" w:rsidRPr="00FC518D" w:rsidRDefault="00A554B3" w:rsidP="001F2924">
      <w:pPr>
        <w:pStyle w:val="Heading1"/>
        <w:shd w:val="clear" w:color="auto" w:fill="FFFFFF"/>
        <w:spacing w:before="360" w:beforeAutospacing="0" w:after="240" w:afterAutospacing="0"/>
        <w:ind w:left="108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BD2ACA">
        <w:drawing>
          <wp:inline distT="0" distB="0" distL="0" distR="0" wp14:anchorId="07B6CEEB" wp14:editId="48A46AA4">
            <wp:extent cx="5943600" cy="3719195"/>
            <wp:effectExtent l="0" t="0" r="0" b="0"/>
            <wp:docPr id="11" name="Picture 11" descr="A picture containing text, monitor, screenshot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monitor, screenshot,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5473" w14:textId="041FBD7A" w:rsidR="001F2924" w:rsidRDefault="001F2924" w:rsidP="001F2924">
      <w:pPr>
        <w:pStyle w:val="Heading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r w:rsidRPr="00B7089F">
        <w:rPr>
          <w:rFonts w:ascii="Segoe UI" w:hAnsi="Segoe UI" w:cs="Segoe UI"/>
          <w:color w:val="24292E"/>
        </w:rPr>
        <w:lastRenderedPageBreak/>
        <w:t xml:space="preserve">Step </w:t>
      </w:r>
      <w:r>
        <w:rPr>
          <w:rFonts w:ascii="Segoe UI" w:hAnsi="Segoe UI" w:cs="Segoe UI"/>
          <w:color w:val="24292E"/>
        </w:rPr>
        <w:t>3</w:t>
      </w:r>
      <w:r w:rsidRPr="00B7089F">
        <w:rPr>
          <w:rFonts w:ascii="Segoe UI" w:hAnsi="Segoe UI" w:cs="Segoe UI"/>
          <w:color w:val="24292E"/>
        </w:rPr>
        <w:t xml:space="preserve"> – </w:t>
      </w:r>
      <w:r>
        <w:rPr>
          <w:rFonts w:ascii="Segoe UI" w:hAnsi="Segoe UI" w:cs="Segoe UI"/>
          <w:color w:val="24292E"/>
        </w:rPr>
        <w:t>Training and testing Forms Recognizer</w:t>
      </w:r>
    </w:p>
    <w:p w14:paraId="5A30EA2B" w14:textId="77777777" w:rsidR="001F2924" w:rsidRDefault="001F2924" w:rsidP="001F2924">
      <w:pPr>
        <w:pStyle w:val="Heading1"/>
        <w:numPr>
          <w:ilvl w:val="0"/>
          <w:numId w:val="5"/>
        </w:numPr>
        <w:shd w:val="clear" w:color="auto" w:fill="FFFFFF"/>
        <w:spacing w:before="360" w:beforeAutospacing="0" w:after="240" w:afterAutospacing="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On the browser navigate to the FOTT labeling tool </w:t>
      </w:r>
    </w:p>
    <w:p w14:paraId="1D21EECC" w14:textId="3E415667" w:rsidR="001F2924" w:rsidRPr="001F2924" w:rsidRDefault="001F2924" w:rsidP="001F2924">
      <w:pPr>
        <w:pStyle w:val="Heading1"/>
        <w:shd w:val="clear" w:color="auto" w:fill="FFFFFF"/>
        <w:spacing w:before="360" w:beforeAutospacing="0" w:after="240" w:afterAutospacing="0"/>
        <w:ind w:left="108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hyperlink r:id="rId18" w:history="1">
        <w:r w:rsidRPr="001F2924">
          <w:rPr>
            <w:rStyle w:val="Hyperlink"/>
            <w:rFonts w:ascii="Segoe UI" w:hAnsi="Segoe UI" w:cs="Segoe UI"/>
            <w:b w:val="0"/>
            <w:bCs w:val="0"/>
            <w:sz w:val="24"/>
            <w:szCs w:val="24"/>
          </w:rPr>
          <w:t>https://fott-2-1.azurewebsites.net/</w:t>
        </w:r>
      </w:hyperlink>
    </w:p>
    <w:p w14:paraId="779A5890" w14:textId="7C09539C" w:rsidR="001F2924" w:rsidRDefault="001F2924" w:rsidP="001F2924">
      <w:pPr>
        <w:pStyle w:val="Heading1"/>
        <w:numPr>
          <w:ilvl w:val="0"/>
          <w:numId w:val="5"/>
        </w:numPr>
        <w:shd w:val="clear" w:color="auto" w:fill="FFFFFF"/>
        <w:spacing w:before="360" w:beforeAutospacing="0" w:after="240" w:afterAutospacing="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Select Use Custom to train model with labels </w:t>
      </w:r>
    </w:p>
    <w:p w14:paraId="0CD9724C" w14:textId="0B4E32FA" w:rsidR="001F2924" w:rsidRDefault="001F2924" w:rsidP="001F2924">
      <w:pPr>
        <w:pStyle w:val="Heading1"/>
        <w:shd w:val="clear" w:color="auto" w:fill="FFFFFF"/>
        <w:spacing w:before="360" w:beforeAutospacing="0" w:after="240" w:afterAutospacing="0"/>
        <w:ind w:left="108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1F2924">
        <w:rPr>
          <w:rFonts w:ascii="Segoe UI" w:hAnsi="Segoe UI" w:cs="Segoe UI"/>
          <w:b w:val="0"/>
          <w:bCs w:val="0"/>
          <w:color w:val="24292E"/>
          <w:sz w:val="24"/>
          <w:szCs w:val="24"/>
        </w:rPr>
        <w:drawing>
          <wp:inline distT="0" distB="0" distL="0" distR="0" wp14:anchorId="7CB989ED" wp14:editId="0C6B4BF8">
            <wp:extent cx="4442409" cy="2728569"/>
            <wp:effectExtent l="0" t="0" r="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6023" cy="274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095A" w14:textId="47A7F517" w:rsidR="00A554B3" w:rsidRPr="00A554B3" w:rsidRDefault="001F2924" w:rsidP="00EC0206">
      <w:pPr>
        <w:pStyle w:val="Heading1"/>
        <w:numPr>
          <w:ilvl w:val="0"/>
          <w:numId w:val="5"/>
        </w:numPr>
        <w:shd w:val="clear" w:color="auto" w:fill="FFFFFF"/>
        <w:spacing w:before="360" w:beforeAutospacing="0" w:after="240" w:afterAutospacing="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A554B3">
        <w:rPr>
          <w:rFonts w:ascii="Segoe UI" w:hAnsi="Segoe UI" w:cs="Segoe UI"/>
          <w:b w:val="0"/>
          <w:bCs w:val="0"/>
          <w:color w:val="24292E"/>
          <w:sz w:val="24"/>
          <w:szCs w:val="24"/>
        </w:rPr>
        <w:t>Select new project , choose a name and then click on Add connection</w:t>
      </w:r>
    </w:p>
    <w:p w14:paraId="5A160DEF" w14:textId="309076FF" w:rsidR="001F2924" w:rsidRDefault="001F2924" w:rsidP="001F2924">
      <w:pPr>
        <w:pStyle w:val="Heading1"/>
        <w:shd w:val="clear" w:color="auto" w:fill="FFFFFF"/>
        <w:spacing w:before="360" w:beforeAutospacing="0" w:after="240" w:afterAutospacing="0"/>
        <w:ind w:left="36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1F2924">
        <w:rPr>
          <w:rFonts w:ascii="Segoe UI" w:hAnsi="Segoe UI" w:cs="Segoe UI"/>
          <w:b w:val="0"/>
          <w:bCs w:val="0"/>
          <w:color w:val="24292E"/>
          <w:sz w:val="24"/>
          <w:szCs w:val="24"/>
        </w:rPr>
        <w:lastRenderedPageBreak/>
        <w:drawing>
          <wp:inline distT="0" distB="0" distL="0" distR="0" wp14:anchorId="3131E5EF" wp14:editId="69AB2E3B">
            <wp:extent cx="5943600" cy="2618740"/>
            <wp:effectExtent l="0" t="0" r="0" b="0"/>
            <wp:docPr id="10" name="Picture 10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Background patter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EBCC" w14:textId="4EE0D58D" w:rsidR="00A554B3" w:rsidRDefault="00A554B3" w:rsidP="00A554B3">
      <w:pPr>
        <w:pStyle w:val="Heading1"/>
        <w:numPr>
          <w:ilvl w:val="0"/>
          <w:numId w:val="5"/>
        </w:numPr>
        <w:shd w:val="clear" w:color="auto" w:fill="FFFFFF"/>
        <w:spacing w:before="360" w:beforeAutospacing="0" w:after="240" w:afterAutospacing="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Choose a name. For the </w:t>
      </w:r>
      <w:proofErr w:type="spellStart"/>
      <w:r>
        <w:rPr>
          <w:rFonts w:ascii="Segoe UI" w:hAnsi="Segoe UI" w:cs="Segoe UI"/>
          <w:b w:val="0"/>
          <w:bCs w:val="0"/>
          <w:color w:val="24292E"/>
          <w:sz w:val="24"/>
          <w:szCs w:val="24"/>
        </w:rPr>
        <w:t>Sas</w:t>
      </w:r>
      <w:proofErr w:type="spellEnd"/>
      <w:r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 URI navigate to the training container on the storage account and select Shared access. Add the permissions below and use start time 1 day before today and end time 1 month after today. </w:t>
      </w:r>
      <w:r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Copy the </w:t>
      </w:r>
      <w:proofErr w:type="spellStart"/>
      <w:r>
        <w:rPr>
          <w:rFonts w:ascii="Segoe UI" w:hAnsi="Segoe UI" w:cs="Segoe UI"/>
          <w:b w:val="0"/>
          <w:bCs w:val="0"/>
          <w:color w:val="24292E"/>
          <w:sz w:val="24"/>
          <w:szCs w:val="24"/>
        </w:rPr>
        <w:t>sas</w:t>
      </w:r>
      <w:proofErr w:type="spellEnd"/>
      <w:r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 URL and paste it on the </w:t>
      </w:r>
      <w:proofErr w:type="spellStart"/>
      <w:r>
        <w:rPr>
          <w:rFonts w:ascii="Segoe UI" w:hAnsi="Segoe UI" w:cs="Segoe UI"/>
          <w:b w:val="0"/>
          <w:bCs w:val="0"/>
          <w:color w:val="24292E"/>
          <w:sz w:val="24"/>
          <w:szCs w:val="24"/>
        </w:rPr>
        <w:t>fott</w:t>
      </w:r>
      <w:proofErr w:type="spellEnd"/>
      <w:r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 tool and save the connection.</w:t>
      </w:r>
    </w:p>
    <w:p w14:paraId="3AF929AE" w14:textId="77777777" w:rsidR="00A554B3" w:rsidRDefault="00A554B3" w:rsidP="00A554B3">
      <w:pPr>
        <w:pStyle w:val="Heading1"/>
        <w:shd w:val="clear" w:color="auto" w:fill="FFFFFF"/>
        <w:spacing w:before="360" w:beforeAutospacing="0" w:after="240" w:afterAutospacing="0"/>
        <w:ind w:left="108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F72DBF">
        <w:drawing>
          <wp:inline distT="0" distB="0" distL="0" distR="0" wp14:anchorId="6B9E03BA" wp14:editId="42D098AF">
            <wp:extent cx="5943600" cy="3135630"/>
            <wp:effectExtent l="0" t="0" r="0" b="762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A399" w14:textId="11A7AB21" w:rsidR="001F2924" w:rsidRDefault="00A554B3" w:rsidP="00A554B3">
      <w:pPr>
        <w:pStyle w:val="Heading1"/>
        <w:numPr>
          <w:ilvl w:val="0"/>
          <w:numId w:val="5"/>
        </w:numPr>
        <w:shd w:val="clear" w:color="auto" w:fill="FFFFFF"/>
        <w:spacing w:before="360" w:beforeAutospacing="0" w:after="240" w:afterAutospacing="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>
        <w:rPr>
          <w:rFonts w:ascii="Segoe UI" w:hAnsi="Segoe UI" w:cs="Segoe UI"/>
          <w:b w:val="0"/>
          <w:bCs w:val="0"/>
          <w:color w:val="24292E"/>
          <w:sz w:val="24"/>
          <w:szCs w:val="24"/>
        </w:rPr>
        <w:t>After the connection is saved click again on new project and this time select the connection we created</w:t>
      </w:r>
      <w:r w:rsidR="00164CF6">
        <w:rPr>
          <w:rFonts w:ascii="Segoe UI" w:hAnsi="Segoe UI" w:cs="Segoe UI"/>
          <w:b w:val="0"/>
          <w:bCs w:val="0"/>
          <w:color w:val="24292E"/>
          <w:sz w:val="24"/>
          <w:szCs w:val="24"/>
        </w:rPr>
        <w:t xml:space="preserve">. </w:t>
      </w:r>
    </w:p>
    <w:p w14:paraId="685CCF2D" w14:textId="601F9693" w:rsidR="00164CF6" w:rsidRDefault="00164CF6" w:rsidP="00164CF6">
      <w:pPr>
        <w:pStyle w:val="Heading1"/>
        <w:shd w:val="clear" w:color="auto" w:fill="FFFFFF"/>
        <w:spacing w:before="360" w:beforeAutospacing="0" w:after="240" w:afterAutospacing="0"/>
        <w:ind w:left="108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 w:rsidRPr="00164CF6">
        <w:rPr>
          <w:rFonts w:ascii="Segoe UI" w:hAnsi="Segoe UI" w:cs="Segoe UI"/>
          <w:b w:val="0"/>
          <w:bCs w:val="0"/>
          <w:color w:val="24292E"/>
          <w:sz w:val="24"/>
          <w:szCs w:val="24"/>
        </w:rPr>
        <w:lastRenderedPageBreak/>
        <w:drawing>
          <wp:inline distT="0" distB="0" distL="0" distR="0" wp14:anchorId="093522C5" wp14:editId="68C1712C">
            <wp:extent cx="5943600" cy="1940560"/>
            <wp:effectExtent l="0" t="0" r="0" b="2540"/>
            <wp:docPr id="15" name="Picture 1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Background patter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6D54" w14:textId="68B22BAF" w:rsidR="00164CF6" w:rsidRDefault="00164CF6" w:rsidP="00164CF6">
      <w:pPr>
        <w:pStyle w:val="Heading1"/>
        <w:shd w:val="clear" w:color="auto" w:fill="FFFFFF"/>
        <w:spacing w:before="360" w:beforeAutospacing="0" w:after="240" w:afterAutospacing="0"/>
        <w:ind w:left="108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</w:p>
    <w:p w14:paraId="1642CBD1" w14:textId="4E0899CE" w:rsidR="00164CF6" w:rsidRPr="00A554B3" w:rsidRDefault="00164CF6" w:rsidP="00164CF6">
      <w:pPr>
        <w:pStyle w:val="Heading1"/>
        <w:numPr>
          <w:ilvl w:val="0"/>
          <w:numId w:val="5"/>
        </w:numPr>
        <w:shd w:val="clear" w:color="auto" w:fill="FFFFFF"/>
        <w:spacing w:before="360" w:beforeAutospacing="0" w:after="240" w:afterAutospacing="0"/>
        <w:rPr>
          <w:rFonts w:ascii="Segoe UI" w:hAnsi="Segoe UI" w:cs="Segoe UI"/>
          <w:b w:val="0"/>
          <w:bCs w:val="0"/>
          <w:color w:val="24292E"/>
          <w:sz w:val="24"/>
          <w:szCs w:val="24"/>
        </w:rPr>
      </w:pPr>
      <w:r>
        <w:rPr>
          <w:rFonts w:ascii="Segoe UI" w:hAnsi="Segoe UI" w:cs="Segoe UI"/>
          <w:b w:val="0"/>
          <w:bCs w:val="0"/>
          <w:color w:val="24292E"/>
          <w:sz w:val="24"/>
          <w:szCs w:val="24"/>
        </w:rPr>
        <w:t>Navigate to the forms recognizer resource on Azure and copy the Endpoint and paste as Forms Recognizer service URL on the FOTT tool</w:t>
      </w:r>
    </w:p>
    <w:p w14:paraId="0DC3F257" w14:textId="2F77CFB6" w:rsidR="00146332" w:rsidRDefault="00164CF6">
      <w:r w:rsidRPr="00164CF6">
        <w:drawing>
          <wp:inline distT="0" distB="0" distL="0" distR="0" wp14:anchorId="7E7CFE9C" wp14:editId="752BE186">
            <wp:extent cx="5943600" cy="1577975"/>
            <wp:effectExtent l="0" t="0" r="0" b="317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40AD" w14:textId="41C42E00" w:rsidR="00164CF6" w:rsidRDefault="00164CF6" w:rsidP="00164CF6">
      <w:pPr>
        <w:pStyle w:val="ListParagraph"/>
        <w:numPr>
          <w:ilvl w:val="0"/>
          <w:numId w:val="5"/>
        </w:numPr>
      </w:pPr>
      <w:r>
        <w:t xml:space="preserve">Select keys and paste it to the FOTT tool as well as API key and click on save </w:t>
      </w:r>
    </w:p>
    <w:p w14:paraId="1E258367" w14:textId="0699E18D" w:rsidR="00164CF6" w:rsidRDefault="00164CF6" w:rsidP="00164CF6">
      <w:pPr>
        <w:pStyle w:val="ListParagraph"/>
        <w:numPr>
          <w:ilvl w:val="0"/>
          <w:numId w:val="5"/>
        </w:numPr>
      </w:pPr>
      <w:r>
        <w:t xml:space="preserve">Now you should be able to see Forms from the training folder </w:t>
      </w:r>
    </w:p>
    <w:p w14:paraId="586E911A" w14:textId="27C0DB94" w:rsidR="00164CF6" w:rsidRDefault="00164CF6" w:rsidP="00164CF6">
      <w:pPr>
        <w:pStyle w:val="ListParagraph"/>
        <w:numPr>
          <w:ilvl w:val="0"/>
          <w:numId w:val="5"/>
        </w:numPr>
      </w:pPr>
      <w:r w:rsidRPr="00164CF6">
        <w:drawing>
          <wp:inline distT="0" distB="0" distL="0" distR="0" wp14:anchorId="69D15AB4" wp14:editId="4988FF8F">
            <wp:extent cx="4396435" cy="2521844"/>
            <wp:effectExtent l="0" t="0" r="444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8335" cy="252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934F" w14:textId="1A6506C2" w:rsidR="00164CF6" w:rsidRDefault="00164CF6" w:rsidP="00164CF6">
      <w:r>
        <w:t>On the right Select Tags and create following tags</w:t>
      </w:r>
    </w:p>
    <w:p w14:paraId="78158386" w14:textId="77777777" w:rsidR="00164CF6" w:rsidRPr="00164CF6" w:rsidRDefault="00164CF6" w:rsidP="00164CF6">
      <w:pPr>
        <w:numPr>
          <w:ilvl w:val="1"/>
          <w:numId w:val="6"/>
        </w:numPr>
      </w:pPr>
      <w:r w:rsidRPr="00164CF6">
        <w:rPr>
          <w:b/>
          <w:bCs/>
        </w:rPr>
        <w:lastRenderedPageBreak/>
        <w:t xml:space="preserve">Name of the professional corporation </w:t>
      </w:r>
    </w:p>
    <w:p w14:paraId="6C639AB9" w14:textId="77777777" w:rsidR="00164CF6" w:rsidRPr="00164CF6" w:rsidRDefault="00164CF6" w:rsidP="00164CF6">
      <w:pPr>
        <w:numPr>
          <w:ilvl w:val="1"/>
          <w:numId w:val="6"/>
        </w:numPr>
      </w:pPr>
      <w:r w:rsidRPr="00164CF6">
        <w:rPr>
          <w:b/>
          <w:bCs/>
        </w:rPr>
        <w:t>Address</w:t>
      </w:r>
    </w:p>
    <w:p w14:paraId="44338C8A" w14:textId="77777777" w:rsidR="00164CF6" w:rsidRPr="00164CF6" w:rsidRDefault="00164CF6" w:rsidP="00164CF6">
      <w:pPr>
        <w:numPr>
          <w:ilvl w:val="1"/>
          <w:numId w:val="6"/>
        </w:numPr>
      </w:pPr>
      <w:r w:rsidRPr="00164CF6">
        <w:rPr>
          <w:b/>
          <w:bCs/>
        </w:rPr>
        <w:t>City</w:t>
      </w:r>
    </w:p>
    <w:p w14:paraId="08A3622D" w14:textId="77777777" w:rsidR="00164CF6" w:rsidRPr="00164CF6" w:rsidRDefault="00164CF6" w:rsidP="00164CF6">
      <w:pPr>
        <w:numPr>
          <w:ilvl w:val="1"/>
          <w:numId w:val="6"/>
        </w:numPr>
      </w:pPr>
      <w:r w:rsidRPr="00164CF6">
        <w:rPr>
          <w:b/>
          <w:bCs/>
        </w:rPr>
        <w:t xml:space="preserve">State </w:t>
      </w:r>
    </w:p>
    <w:p w14:paraId="7EFA1C3B" w14:textId="77777777" w:rsidR="00164CF6" w:rsidRPr="00164CF6" w:rsidRDefault="00164CF6" w:rsidP="00164CF6">
      <w:pPr>
        <w:numPr>
          <w:ilvl w:val="1"/>
          <w:numId w:val="6"/>
        </w:numPr>
      </w:pPr>
      <w:r w:rsidRPr="00164CF6">
        <w:rPr>
          <w:b/>
          <w:bCs/>
        </w:rPr>
        <w:t>Zip Code</w:t>
      </w:r>
    </w:p>
    <w:p w14:paraId="5C19F300" w14:textId="77777777" w:rsidR="00164CF6" w:rsidRPr="00164CF6" w:rsidRDefault="00164CF6" w:rsidP="00164CF6">
      <w:pPr>
        <w:numPr>
          <w:ilvl w:val="1"/>
          <w:numId w:val="6"/>
        </w:numPr>
      </w:pPr>
      <w:r w:rsidRPr="00164CF6">
        <w:rPr>
          <w:b/>
          <w:bCs/>
        </w:rPr>
        <w:t>Agent Name</w:t>
      </w:r>
    </w:p>
    <w:p w14:paraId="6A8C32AB" w14:textId="77777777" w:rsidR="00164CF6" w:rsidRPr="00164CF6" w:rsidRDefault="00164CF6" w:rsidP="00164CF6">
      <w:pPr>
        <w:numPr>
          <w:ilvl w:val="1"/>
          <w:numId w:val="6"/>
        </w:numPr>
      </w:pPr>
      <w:r w:rsidRPr="00164CF6">
        <w:rPr>
          <w:b/>
          <w:bCs/>
        </w:rPr>
        <w:t xml:space="preserve">Number of Shares </w:t>
      </w:r>
    </w:p>
    <w:p w14:paraId="1F80CB00" w14:textId="77777777" w:rsidR="00164CF6" w:rsidRPr="00164CF6" w:rsidRDefault="00164CF6" w:rsidP="00164CF6">
      <w:pPr>
        <w:numPr>
          <w:ilvl w:val="1"/>
          <w:numId w:val="6"/>
        </w:numPr>
      </w:pPr>
      <w:r w:rsidRPr="00164CF6">
        <w:rPr>
          <w:b/>
          <w:bCs/>
        </w:rPr>
        <w:t>Signed Name</w:t>
      </w:r>
    </w:p>
    <w:p w14:paraId="30C10D0E" w14:textId="07EE5790" w:rsidR="00164CF6" w:rsidRDefault="00164CF6" w:rsidP="00164CF6">
      <w:pPr>
        <w:pStyle w:val="ListParagraph"/>
        <w:numPr>
          <w:ilvl w:val="0"/>
          <w:numId w:val="5"/>
        </w:numPr>
      </w:pPr>
      <w:r>
        <w:t xml:space="preserve">In each of the forms select correct value associated for each of this tag and then click on the tag to assign value to the tag. </w:t>
      </w:r>
      <w:r w:rsidR="00AC1C5F">
        <w:t>Repeat this for all 5 forms.</w:t>
      </w:r>
    </w:p>
    <w:p w14:paraId="5DA1D2C1" w14:textId="241F0CBB" w:rsidR="00AC1C5F" w:rsidRDefault="00AC1C5F" w:rsidP="00AC1C5F">
      <w:pPr>
        <w:pStyle w:val="ListParagraph"/>
        <w:ind w:left="1080"/>
      </w:pPr>
    </w:p>
    <w:p w14:paraId="56383ADF" w14:textId="403D5D69" w:rsidR="00AC1C5F" w:rsidRDefault="00AC1C5F" w:rsidP="00AC1C5F">
      <w:pPr>
        <w:pStyle w:val="ListParagraph"/>
        <w:ind w:left="1080"/>
      </w:pPr>
      <w:r w:rsidRPr="00AC1C5F">
        <w:drawing>
          <wp:inline distT="0" distB="0" distL="0" distR="0" wp14:anchorId="670BE88A" wp14:editId="5EB77CD8">
            <wp:extent cx="5943600" cy="4036695"/>
            <wp:effectExtent l="0" t="0" r="0" b="190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510D" w14:textId="0EC1C3CD" w:rsidR="00AC1C5F" w:rsidRDefault="00AC1C5F" w:rsidP="00AC1C5F">
      <w:pPr>
        <w:pStyle w:val="ListParagraph"/>
        <w:ind w:left="1080"/>
      </w:pPr>
    </w:p>
    <w:p w14:paraId="3A8157C7" w14:textId="33C0700C" w:rsidR="00AC1C5F" w:rsidRDefault="00AC1C5F" w:rsidP="00AC1C5F">
      <w:pPr>
        <w:pStyle w:val="ListParagraph"/>
        <w:numPr>
          <w:ilvl w:val="0"/>
          <w:numId w:val="5"/>
        </w:numPr>
      </w:pPr>
      <w:r>
        <w:t>After tagging click on train icon to train the model</w:t>
      </w:r>
    </w:p>
    <w:p w14:paraId="78974124" w14:textId="3C58D9AC" w:rsidR="00AC1C5F" w:rsidRDefault="00AC1C5F" w:rsidP="00AC1C5F">
      <w:pPr>
        <w:pStyle w:val="ListParagraph"/>
        <w:ind w:left="1080"/>
      </w:pPr>
      <w:r w:rsidRPr="00AC1C5F">
        <w:lastRenderedPageBreak/>
        <w:drawing>
          <wp:inline distT="0" distB="0" distL="0" distR="0" wp14:anchorId="02513532" wp14:editId="6B33C6A7">
            <wp:extent cx="5943600" cy="3874135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6FA1" w14:textId="751B8C6A" w:rsidR="00AC1C5F" w:rsidRDefault="00AC1C5F" w:rsidP="00AC1C5F">
      <w:pPr>
        <w:pStyle w:val="ListParagraph"/>
        <w:ind w:left="1080"/>
      </w:pPr>
    </w:p>
    <w:p w14:paraId="3CE6A9F5" w14:textId="7812E1C2" w:rsidR="00AC1C5F" w:rsidRDefault="00AC1C5F" w:rsidP="00AC1C5F">
      <w:pPr>
        <w:pStyle w:val="ListParagraph"/>
        <w:ind w:left="1080"/>
      </w:pPr>
    </w:p>
    <w:p w14:paraId="076BD3CE" w14:textId="4CC935B0" w:rsidR="00AC1C5F" w:rsidRDefault="00AC1C5F" w:rsidP="00AC1C5F">
      <w:pPr>
        <w:pStyle w:val="ListParagraph"/>
        <w:ind w:left="1080"/>
      </w:pPr>
      <w:r w:rsidRPr="00AC1C5F">
        <w:drawing>
          <wp:inline distT="0" distB="0" distL="0" distR="0" wp14:anchorId="22FEC662" wp14:editId="0830A226">
            <wp:extent cx="1290168" cy="2713939"/>
            <wp:effectExtent l="0" t="0" r="5715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92878" cy="271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8F61" w14:textId="55F2F6B6" w:rsidR="00AC1C5F" w:rsidRDefault="00AC1C5F" w:rsidP="00AC1C5F">
      <w:pPr>
        <w:pStyle w:val="ListParagraph"/>
        <w:ind w:left="1080"/>
      </w:pPr>
    </w:p>
    <w:p w14:paraId="64EF8260" w14:textId="413EB2BB" w:rsidR="00AC1C5F" w:rsidRDefault="00AC1C5F" w:rsidP="00AC1C5F">
      <w:pPr>
        <w:pStyle w:val="ListParagraph"/>
        <w:numPr>
          <w:ilvl w:val="0"/>
          <w:numId w:val="5"/>
        </w:numPr>
      </w:pPr>
      <w:r>
        <w:t xml:space="preserve">After Model is trained we can test it. Click on analyze icon on the right. </w:t>
      </w:r>
    </w:p>
    <w:p w14:paraId="1D5B868E" w14:textId="571ECD6D" w:rsidR="00AC1C5F" w:rsidRDefault="00AC1C5F" w:rsidP="00AC1C5F">
      <w:pPr>
        <w:pStyle w:val="ListParagraph"/>
        <w:ind w:left="1080"/>
      </w:pPr>
      <w:r w:rsidRPr="00AC1C5F">
        <w:lastRenderedPageBreak/>
        <w:drawing>
          <wp:inline distT="0" distB="0" distL="0" distR="0" wp14:anchorId="68FF9D8C" wp14:editId="417F9909">
            <wp:extent cx="3701491" cy="1676744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03838" cy="167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C2A9" w14:textId="53345548" w:rsidR="00AC1C5F" w:rsidRDefault="00AC1C5F" w:rsidP="00AC1C5F">
      <w:pPr>
        <w:pStyle w:val="ListParagraph"/>
        <w:ind w:left="1080"/>
      </w:pPr>
    </w:p>
    <w:p w14:paraId="19B89DF3" w14:textId="32ED3CAA" w:rsidR="00AC1C5F" w:rsidRDefault="00AC1C5F" w:rsidP="00AC1C5F">
      <w:pPr>
        <w:pStyle w:val="ListParagraph"/>
        <w:numPr>
          <w:ilvl w:val="0"/>
          <w:numId w:val="5"/>
        </w:numPr>
      </w:pPr>
      <w:r>
        <w:t xml:space="preserve">Select one of the forms from challenge2/Test and look at the output </w:t>
      </w:r>
    </w:p>
    <w:p w14:paraId="523D1ABA" w14:textId="77777777" w:rsidR="00AC1C5F" w:rsidRDefault="00AC1C5F" w:rsidP="00AC1C5F">
      <w:pPr>
        <w:pStyle w:val="ListParagraph"/>
        <w:ind w:left="1080"/>
      </w:pPr>
    </w:p>
    <w:p w14:paraId="244859B2" w14:textId="53FE07B2" w:rsidR="00AC1C5F" w:rsidRDefault="00AC1C5F" w:rsidP="00AC1C5F">
      <w:pPr>
        <w:pStyle w:val="Heading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  <w:r w:rsidRPr="00B7089F">
        <w:rPr>
          <w:rFonts w:ascii="Segoe UI" w:hAnsi="Segoe UI" w:cs="Segoe UI"/>
          <w:color w:val="24292E"/>
        </w:rPr>
        <w:t xml:space="preserve">Step </w:t>
      </w:r>
      <w:r>
        <w:rPr>
          <w:rFonts w:ascii="Segoe UI" w:hAnsi="Segoe UI" w:cs="Segoe UI"/>
          <w:color w:val="24292E"/>
        </w:rPr>
        <w:t>4.</w:t>
      </w:r>
      <w:r w:rsidRPr="00AC1C5F">
        <w:rPr>
          <w:rFonts w:ascii="Segoe UI" w:hAnsi="Segoe UI" w:cs="Segoe UI"/>
          <w:color w:val="24292E"/>
        </w:rPr>
        <w:tab/>
        <w:t xml:space="preserve">Creating Automation with Logic app and cosmos </w:t>
      </w:r>
      <w:r w:rsidR="00C951D1">
        <w:rPr>
          <w:rFonts w:ascii="Segoe UI" w:hAnsi="Segoe UI" w:cs="Segoe UI"/>
          <w:color w:val="24292E"/>
        </w:rPr>
        <w:t>DB.</w:t>
      </w:r>
    </w:p>
    <w:p w14:paraId="4D23B2A4" w14:textId="4897D7D7" w:rsidR="00C951D1" w:rsidRDefault="00C951D1" w:rsidP="00C951D1">
      <w:pPr>
        <w:pStyle w:val="ListParagraph"/>
        <w:numPr>
          <w:ilvl w:val="0"/>
          <w:numId w:val="7"/>
        </w:numPr>
      </w:pPr>
      <w:r>
        <w:t xml:space="preserve">We will walk you through the next steps during the lab </w:t>
      </w:r>
    </w:p>
    <w:p w14:paraId="541A8B0A" w14:textId="537A1A32" w:rsidR="00C951D1" w:rsidRDefault="00C951D1" w:rsidP="00AC1C5F">
      <w:pPr>
        <w:pStyle w:val="Heading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</w:p>
    <w:p w14:paraId="0E4BC489" w14:textId="77777777" w:rsidR="00C951D1" w:rsidRDefault="00C951D1" w:rsidP="00AC1C5F">
      <w:pPr>
        <w:pStyle w:val="Heading1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24292E"/>
        </w:rPr>
      </w:pPr>
    </w:p>
    <w:p w14:paraId="5290DC6C" w14:textId="77777777" w:rsidR="00164CF6" w:rsidRDefault="00164CF6" w:rsidP="00164CF6"/>
    <w:sectPr w:rsidR="00164C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05D833" w14:textId="77777777" w:rsidR="00325A8D" w:rsidRDefault="00325A8D" w:rsidP="00AC1C5F">
      <w:pPr>
        <w:spacing w:after="0" w:line="240" w:lineRule="auto"/>
      </w:pPr>
      <w:r>
        <w:separator/>
      </w:r>
    </w:p>
  </w:endnote>
  <w:endnote w:type="continuationSeparator" w:id="0">
    <w:p w14:paraId="3825ABA0" w14:textId="77777777" w:rsidR="00325A8D" w:rsidRDefault="00325A8D" w:rsidP="00AC1C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3C0A06" w14:textId="77777777" w:rsidR="00325A8D" w:rsidRDefault="00325A8D" w:rsidP="00AC1C5F">
      <w:pPr>
        <w:spacing w:after="0" w:line="240" w:lineRule="auto"/>
      </w:pPr>
      <w:r>
        <w:separator/>
      </w:r>
    </w:p>
  </w:footnote>
  <w:footnote w:type="continuationSeparator" w:id="0">
    <w:p w14:paraId="58E17932" w14:textId="77777777" w:rsidR="00325A8D" w:rsidRDefault="00325A8D" w:rsidP="00AC1C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77E13"/>
    <w:multiLevelType w:val="hybridMultilevel"/>
    <w:tmpl w:val="AAFE3F3E"/>
    <w:lvl w:ilvl="0" w:tplc="DC20464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737FE9"/>
    <w:multiLevelType w:val="multilevel"/>
    <w:tmpl w:val="C69C0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572165E"/>
    <w:multiLevelType w:val="hybridMultilevel"/>
    <w:tmpl w:val="136C797C"/>
    <w:lvl w:ilvl="0" w:tplc="24E0FBA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D2678E"/>
    <w:multiLevelType w:val="hybridMultilevel"/>
    <w:tmpl w:val="AAFE3F3E"/>
    <w:lvl w:ilvl="0" w:tplc="DC20464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8014FC"/>
    <w:multiLevelType w:val="hybridMultilevel"/>
    <w:tmpl w:val="699CE596"/>
    <w:lvl w:ilvl="0" w:tplc="591E45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09A055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3EC6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D78C4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AE6D6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C2491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840E7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67239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5F27F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62F8218D"/>
    <w:multiLevelType w:val="hybridMultilevel"/>
    <w:tmpl w:val="F1A25EE8"/>
    <w:lvl w:ilvl="0" w:tplc="845E716A">
      <w:start w:val="1"/>
      <w:numFmt w:val="decimal"/>
      <w:lvlText w:val="%1."/>
      <w:lvlJc w:val="left"/>
      <w:pPr>
        <w:ind w:left="1080" w:hanging="72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883F3C"/>
    <w:multiLevelType w:val="hybridMultilevel"/>
    <w:tmpl w:val="AAFE3F3E"/>
    <w:lvl w:ilvl="0" w:tplc="DC20464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0"/>
  </w:num>
  <w:num w:numId="5">
    <w:abstractNumId w:val="3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F6B"/>
    <w:rsid w:val="00146332"/>
    <w:rsid w:val="00164CF6"/>
    <w:rsid w:val="001F2924"/>
    <w:rsid w:val="00325A8D"/>
    <w:rsid w:val="00344F6B"/>
    <w:rsid w:val="009F15E2"/>
    <w:rsid w:val="00A554B3"/>
    <w:rsid w:val="00AC1C5F"/>
    <w:rsid w:val="00C951D1"/>
    <w:rsid w:val="00FB224E"/>
    <w:rsid w:val="00FC437D"/>
    <w:rsid w:val="00FC5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FBF493"/>
  <w15:chartTrackingRefBased/>
  <w15:docId w15:val="{9B371EEA-A60C-4708-96A1-F5CA2C4CD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518D"/>
  </w:style>
  <w:style w:type="paragraph" w:styleId="Heading1">
    <w:name w:val="heading 1"/>
    <w:basedOn w:val="Normal"/>
    <w:link w:val="Heading1Char"/>
    <w:uiPriority w:val="9"/>
    <w:qFormat/>
    <w:rsid w:val="00FC518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518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C518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FC51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C518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29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31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5301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23101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222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5325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4654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08894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23426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0479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38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image" Target="media/image5.png"/><Relationship Id="rId18" Type="http://schemas.openxmlformats.org/officeDocument/2006/relationships/hyperlink" Target="https://fott-2-1.azurewebsites.net/" TargetMode="External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s://github.com/shkumar64/msbankinghack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azure.microsoft.com/en-us/free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12</Pages>
  <Words>585</Words>
  <Characters>3338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Shekhar Kumar</dc:creator>
  <cp:keywords/>
  <dc:description/>
  <cp:lastModifiedBy>Shekhar Kumar</cp:lastModifiedBy>
  <cp:revision>3</cp:revision>
  <dcterms:created xsi:type="dcterms:W3CDTF">2021-08-27T14:53:00Z</dcterms:created>
  <dcterms:modified xsi:type="dcterms:W3CDTF">2021-08-27T15:52:00Z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etDate">
    <vt:lpwstr>2021-08-27T15:51:53Z</vt:lpwstr>
  </property>
  <property fmtid="{D5CDD505-2E9C-101B-9397-08002B2CF9AE}" pid="4" name="MSIP_Label_f42aa342-8706-4288-bd11-ebb85995028c_Method">
    <vt:lpwstr>Standard</vt:lpwstr>
  </property>
  <property fmtid="{D5CDD505-2E9C-101B-9397-08002B2CF9AE}" pid="5" name="MSIP_Label_f42aa342-8706-4288-bd11-ebb85995028c_Name">
    <vt:lpwstr>Internal</vt:lpwstr>
  </property>
  <property fmtid="{D5CDD505-2E9C-101B-9397-08002B2CF9AE}" pid="6" name="MSIP_Label_f42aa342-8706-4288-bd11-ebb85995028c_SiteId">
    <vt:lpwstr>72f988bf-86f1-41af-91ab-2d7cd011db47</vt:lpwstr>
  </property>
  <property fmtid="{D5CDD505-2E9C-101B-9397-08002B2CF9AE}" pid="7" name="MSIP_Label_f42aa342-8706-4288-bd11-ebb85995028c_ActionId">
    <vt:lpwstr>63753f2a-2b46-4306-b7ee-2bdc8f27ad9d</vt:lpwstr>
  </property>
  <property fmtid="{D5CDD505-2E9C-101B-9397-08002B2CF9AE}" pid="8" name="MSIP_Label_f42aa342-8706-4288-bd11-ebb85995028c_ContentBits">
    <vt:lpwstr>0</vt:lpwstr>
  </property>
</Properties>
</file>